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6267B" w14:textId="77777777" w:rsidR="006548D1" w:rsidRPr="00375651" w:rsidRDefault="006548D1" w:rsidP="006548D1">
      <w:pPr>
        <w:spacing w:line="276" w:lineRule="auto"/>
        <w:ind w:right="95"/>
        <w:jc w:val="right"/>
        <w:rPr>
          <w:rFonts w:ascii="Arial" w:hAnsi="Arial" w:cs="Arial"/>
          <w:color w:val="5D6161"/>
          <w:sz w:val="20"/>
        </w:rPr>
      </w:pPr>
      <w:r w:rsidRPr="00375651">
        <w:rPr>
          <w:rFonts w:ascii="Arial" w:hAnsi="Arial" w:cs="Arial"/>
          <w:color w:val="5D6161"/>
          <w:sz w:val="20"/>
        </w:rPr>
        <w:t xml:space="preserve">Letter ref: </w:t>
      </w:r>
      <w:r>
        <w:rPr>
          <w:rFonts w:ascii="Arial" w:hAnsi="Arial" w:cs="Arial"/>
          <w:color w:val="5D6161"/>
          <w:sz w:val="20"/>
          <w:u w:val="single"/>
        </w:rPr>
        <w:t>Y10_Rev</w:t>
      </w:r>
    </w:p>
    <w:p w14:paraId="6EDF2967" w14:textId="4897C99C" w:rsidR="006548D1" w:rsidRDefault="006548D1" w:rsidP="006548D1">
      <w:pPr>
        <w:spacing w:line="276" w:lineRule="auto"/>
        <w:ind w:right="95"/>
        <w:jc w:val="right"/>
        <w:rPr>
          <w:rFonts w:ascii="Arial" w:hAnsi="Arial" w:cs="Arial"/>
          <w:color w:val="5D6161"/>
          <w:sz w:val="20"/>
          <w:szCs w:val="20"/>
        </w:rPr>
      </w:pPr>
      <w:r>
        <w:rPr>
          <w:rFonts w:ascii="Arial" w:hAnsi="Arial" w:cs="Arial"/>
          <w:color w:val="5D6161"/>
          <w:sz w:val="20"/>
          <w:szCs w:val="20"/>
        </w:rPr>
        <w:fldChar w:fldCharType="begin"/>
      </w:r>
      <w:r>
        <w:rPr>
          <w:rFonts w:ascii="Arial" w:hAnsi="Arial" w:cs="Arial"/>
          <w:color w:val="5D6161"/>
          <w:sz w:val="20"/>
          <w:szCs w:val="20"/>
        </w:rPr>
        <w:instrText xml:space="preserve"> DATE \@ "dd MMMM yyyy" </w:instrText>
      </w:r>
      <w:r>
        <w:rPr>
          <w:rFonts w:ascii="Arial" w:hAnsi="Arial" w:cs="Arial"/>
          <w:color w:val="5D6161"/>
          <w:sz w:val="20"/>
          <w:szCs w:val="20"/>
        </w:rPr>
        <w:fldChar w:fldCharType="separate"/>
      </w:r>
      <w:r w:rsidR="00D41B14">
        <w:rPr>
          <w:rFonts w:ascii="Arial" w:hAnsi="Arial" w:cs="Arial"/>
          <w:noProof/>
          <w:color w:val="5D6161"/>
          <w:sz w:val="20"/>
          <w:szCs w:val="20"/>
        </w:rPr>
        <w:t>05 April 2022</w:t>
      </w:r>
      <w:r>
        <w:rPr>
          <w:rFonts w:ascii="Arial" w:hAnsi="Arial" w:cs="Arial"/>
          <w:color w:val="5D6161"/>
          <w:sz w:val="20"/>
          <w:szCs w:val="20"/>
        </w:rPr>
        <w:fldChar w:fldCharType="end"/>
      </w:r>
    </w:p>
    <w:p w14:paraId="024443C4" w14:textId="77777777" w:rsidR="006548D1" w:rsidRPr="00375651" w:rsidRDefault="006548D1" w:rsidP="006548D1">
      <w:pPr>
        <w:spacing w:line="276" w:lineRule="auto"/>
        <w:ind w:right="95"/>
        <w:jc w:val="right"/>
        <w:rPr>
          <w:rFonts w:ascii="Arial" w:hAnsi="Arial" w:cs="Arial"/>
          <w:color w:val="5D6161"/>
          <w:sz w:val="20"/>
        </w:rPr>
      </w:pPr>
    </w:p>
    <w:p w14:paraId="0FE866AF" w14:textId="4A5B4845" w:rsidR="006548D1" w:rsidRPr="005506E8" w:rsidRDefault="006548D1" w:rsidP="006548D1">
      <w:pPr>
        <w:spacing w:line="276" w:lineRule="auto"/>
        <w:ind w:right="95"/>
        <w:jc w:val="center"/>
        <w:rPr>
          <w:rFonts w:ascii="Arial" w:hAnsi="Arial" w:cs="Arial"/>
          <w:b/>
          <w:bCs/>
          <w:color w:val="5D6161"/>
          <w:sz w:val="28"/>
          <w:szCs w:val="28"/>
          <w:shd w:val="clear" w:color="auto" w:fill="FFFFFF"/>
        </w:rPr>
      </w:pPr>
      <w:r w:rsidRPr="00E8567F">
        <w:rPr>
          <w:rFonts w:ascii="Arial" w:hAnsi="Arial" w:cs="Arial"/>
          <w:b/>
          <w:bCs/>
          <w:color w:val="D6C024"/>
          <w:sz w:val="28"/>
          <w:szCs w:val="28"/>
          <w:shd w:val="clear" w:color="auto" w:fill="FFFFFF"/>
        </w:rPr>
        <w:t xml:space="preserve">Year </w:t>
      </w:r>
      <w:r>
        <w:rPr>
          <w:rFonts w:ascii="Arial" w:hAnsi="Arial" w:cs="Arial"/>
          <w:b/>
          <w:bCs/>
          <w:color w:val="D6C024"/>
          <w:sz w:val="28"/>
          <w:szCs w:val="28"/>
          <w:shd w:val="clear" w:color="auto" w:fill="FFFFFF"/>
        </w:rPr>
        <w:t>1</w:t>
      </w:r>
      <w:r w:rsidR="009903E2">
        <w:rPr>
          <w:rFonts w:ascii="Arial" w:hAnsi="Arial" w:cs="Arial"/>
          <w:b/>
          <w:bCs/>
          <w:color w:val="D6C024"/>
          <w:sz w:val="28"/>
          <w:szCs w:val="28"/>
          <w:shd w:val="clear" w:color="auto" w:fill="FFFFFF"/>
        </w:rPr>
        <w:t>0</w:t>
      </w:r>
      <w:r>
        <w:rPr>
          <w:rFonts w:ascii="Arial" w:hAnsi="Arial" w:cs="Arial"/>
          <w:b/>
          <w:bCs/>
          <w:color w:val="D6C024"/>
          <w:sz w:val="28"/>
          <w:szCs w:val="28"/>
          <w:shd w:val="clear" w:color="auto" w:fill="FFFFFF"/>
        </w:rPr>
        <w:t xml:space="preserve"> Mock</w:t>
      </w:r>
      <w:r w:rsidRPr="00E8567F">
        <w:rPr>
          <w:rFonts w:ascii="Arial" w:hAnsi="Arial" w:cs="Arial"/>
          <w:b/>
          <w:bCs/>
          <w:color w:val="D6C024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D6C024"/>
          <w:sz w:val="28"/>
          <w:szCs w:val="28"/>
          <w:shd w:val="clear" w:color="auto" w:fill="FFFFFF"/>
        </w:rPr>
        <w:t>E</w:t>
      </w:r>
      <w:r w:rsidRPr="00E8567F">
        <w:rPr>
          <w:rFonts w:ascii="Arial" w:hAnsi="Arial" w:cs="Arial"/>
          <w:b/>
          <w:bCs/>
          <w:color w:val="D6C024"/>
          <w:sz w:val="28"/>
          <w:szCs w:val="28"/>
          <w:shd w:val="clear" w:color="auto" w:fill="FFFFFF"/>
        </w:rPr>
        <w:t>xams</w:t>
      </w:r>
      <w:r w:rsidRPr="00D50888">
        <w:rPr>
          <w:rFonts w:ascii="Arial" w:hAnsi="Arial" w:cs="Arial"/>
          <w:b/>
          <w:bCs/>
          <w:color w:val="5D6161"/>
          <w:sz w:val="28"/>
          <w:szCs w:val="28"/>
          <w:shd w:val="clear" w:color="auto" w:fill="FFFFFF"/>
        </w:rPr>
        <w:t xml:space="preserve">: Revision </w:t>
      </w:r>
      <w:r>
        <w:rPr>
          <w:rFonts w:ascii="Arial" w:hAnsi="Arial" w:cs="Arial"/>
          <w:b/>
          <w:bCs/>
          <w:color w:val="5D6161"/>
          <w:sz w:val="28"/>
          <w:szCs w:val="28"/>
          <w:shd w:val="clear" w:color="auto" w:fill="FFFFFF"/>
        </w:rPr>
        <w:t>S</w:t>
      </w:r>
      <w:r w:rsidRPr="00D50888">
        <w:rPr>
          <w:rFonts w:ascii="Arial" w:hAnsi="Arial" w:cs="Arial"/>
          <w:b/>
          <w:bCs/>
          <w:color w:val="5D6161"/>
          <w:sz w:val="28"/>
          <w:szCs w:val="28"/>
          <w:shd w:val="clear" w:color="auto" w:fill="FFFFFF"/>
        </w:rPr>
        <w:t>upport</w:t>
      </w:r>
    </w:p>
    <w:p w14:paraId="61B80F0E" w14:textId="77777777" w:rsidR="006548D1" w:rsidRDefault="006548D1" w:rsidP="006548D1">
      <w:pPr>
        <w:spacing w:line="276" w:lineRule="auto"/>
        <w:ind w:right="95"/>
        <w:rPr>
          <w:rFonts w:ascii="Arial" w:hAnsi="Arial" w:cs="Arial"/>
          <w:color w:val="5D6161"/>
          <w:sz w:val="20"/>
        </w:rPr>
      </w:pPr>
    </w:p>
    <w:p w14:paraId="6D2687DD" w14:textId="77777777" w:rsidR="006548D1" w:rsidRPr="00982DBB" w:rsidRDefault="006548D1" w:rsidP="006548D1">
      <w:pPr>
        <w:spacing w:before="120" w:line="276" w:lineRule="auto"/>
        <w:ind w:right="-46"/>
        <w:jc w:val="both"/>
        <w:rPr>
          <w:rFonts w:asciiTheme="minorHAnsi" w:eastAsia="Times New Roman" w:hAnsiTheme="minorHAnsi" w:cstheme="minorBidi"/>
          <w:color w:val="5D6161"/>
          <w:sz w:val="21"/>
          <w:szCs w:val="21"/>
        </w:rPr>
      </w:pP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>Dear parent/carer,</w:t>
      </w:r>
    </w:p>
    <w:p w14:paraId="7A372C2F" w14:textId="0370BA79" w:rsidR="006548D1" w:rsidRPr="00866128" w:rsidRDefault="006548D1" w:rsidP="006548D1">
      <w:pPr>
        <w:spacing w:before="120" w:line="276" w:lineRule="auto"/>
        <w:ind w:right="-46"/>
        <w:jc w:val="both"/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</w:pPr>
      <w:r w:rsidRPr="00866128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  <w:t xml:space="preserve">I am writing to inform you of the revision plans and opportunities that we are putting in place in advance of the forthcoming Year </w:t>
      </w:r>
      <w:r w:rsidR="00C10B15" w:rsidRPr="00866128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  <w:t>10 mock</w:t>
      </w:r>
      <w:r w:rsidRPr="00866128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  <w:t xml:space="preserve"> examinations</w:t>
      </w:r>
      <w:r w:rsidR="00087C8C" w:rsidRPr="00866128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  <w:t xml:space="preserve"> and BTEC sport external </w:t>
      </w:r>
      <w:r w:rsidR="00866128" w:rsidRPr="00866128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  <w:t>exam</w:t>
      </w:r>
      <w:r w:rsidR="003141F2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  <w:t>ination</w:t>
      </w:r>
      <w:r w:rsidR="00866128" w:rsidRPr="00866128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  <w:t>,</w:t>
      </w:r>
      <w:r w:rsidRPr="00866128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  <w:t xml:space="preserve"> which will take place over a </w:t>
      </w:r>
      <w:r w:rsidR="00C10B15" w:rsidRPr="00866128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  <w:t>2-week</w:t>
      </w:r>
      <w:r w:rsidR="000A226C" w:rsidRPr="00866128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  <w:t xml:space="preserve"> period</w:t>
      </w:r>
      <w:r w:rsidRPr="00866128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  <w:t xml:space="preserve">, commencing on the </w:t>
      </w:r>
      <w:r w:rsidR="00087C8C" w:rsidRPr="003545B4">
        <w:rPr>
          <w:rFonts w:asciiTheme="minorHAnsi" w:eastAsia="Times New Roman" w:hAnsiTheme="minorHAnsi" w:cstheme="minorBidi"/>
          <w:b/>
          <w:bCs/>
          <w:color w:val="595959" w:themeColor="text1" w:themeTint="A6"/>
          <w:sz w:val="21"/>
          <w:szCs w:val="21"/>
        </w:rPr>
        <w:t>6</w:t>
      </w:r>
      <w:proofErr w:type="gramStart"/>
      <w:r w:rsidR="00087C8C" w:rsidRPr="003545B4">
        <w:rPr>
          <w:rFonts w:asciiTheme="minorHAnsi" w:eastAsia="Times New Roman" w:hAnsiTheme="minorHAnsi" w:cstheme="minorBidi"/>
          <w:b/>
          <w:bCs/>
          <w:color w:val="595959" w:themeColor="text1" w:themeTint="A6"/>
          <w:sz w:val="21"/>
          <w:szCs w:val="21"/>
          <w:vertAlign w:val="superscript"/>
        </w:rPr>
        <w:t>th</w:t>
      </w:r>
      <w:r w:rsidR="00087C8C" w:rsidRPr="003545B4">
        <w:rPr>
          <w:rFonts w:asciiTheme="minorHAnsi" w:eastAsia="Times New Roman" w:hAnsiTheme="minorHAnsi" w:cstheme="minorBidi"/>
          <w:b/>
          <w:bCs/>
          <w:color w:val="595959" w:themeColor="text1" w:themeTint="A6"/>
          <w:sz w:val="21"/>
          <w:szCs w:val="21"/>
        </w:rPr>
        <w:t xml:space="preserve"> </w:t>
      </w:r>
      <w:r w:rsidR="000A226C" w:rsidRPr="003545B4">
        <w:rPr>
          <w:rFonts w:asciiTheme="minorHAnsi" w:eastAsia="Times New Roman" w:hAnsiTheme="minorHAnsi" w:cstheme="minorBidi"/>
          <w:b/>
          <w:bCs/>
          <w:color w:val="595959" w:themeColor="text1" w:themeTint="A6"/>
          <w:sz w:val="21"/>
          <w:szCs w:val="21"/>
        </w:rPr>
        <w:t xml:space="preserve"> May</w:t>
      </w:r>
      <w:proofErr w:type="gramEnd"/>
      <w:r w:rsidR="000A226C" w:rsidRPr="003545B4">
        <w:rPr>
          <w:rFonts w:asciiTheme="minorHAnsi" w:eastAsia="Times New Roman" w:hAnsiTheme="minorHAnsi" w:cstheme="minorBidi"/>
          <w:b/>
          <w:bCs/>
          <w:color w:val="595959" w:themeColor="text1" w:themeTint="A6"/>
          <w:sz w:val="21"/>
          <w:szCs w:val="21"/>
        </w:rPr>
        <w:t>.</w:t>
      </w:r>
      <w:r w:rsidR="008E49C8" w:rsidRPr="00866128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  <w:t xml:space="preserve">  </w:t>
      </w:r>
    </w:p>
    <w:p w14:paraId="31A6ED81" w14:textId="3CE3E2DD" w:rsidR="006548D1" w:rsidRPr="00982DBB" w:rsidRDefault="006548D1" w:rsidP="006548D1">
      <w:pPr>
        <w:spacing w:before="120" w:line="276" w:lineRule="auto"/>
        <w:ind w:right="-46"/>
        <w:jc w:val="both"/>
        <w:rPr>
          <w:rFonts w:asciiTheme="minorHAnsi" w:eastAsia="Times New Roman" w:hAnsiTheme="minorHAnsi" w:cstheme="minorBidi"/>
          <w:color w:val="5D6161"/>
          <w:sz w:val="21"/>
          <w:szCs w:val="21"/>
        </w:rPr>
      </w:pP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The </w:t>
      </w:r>
      <w:r w:rsidR="000A226C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English, Maths and Science </w:t>
      </w:r>
      <w:r w:rsidR="003141F2">
        <w:rPr>
          <w:rFonts w:asciiTheme="minorHAnsi" w:eastAsia="Times New Roman" w:hAnsiTheme="minorHAnsi" w:cstheme="minorBidi"/>
          <w:color w:val="5D6161"/>
          <w:sz w:val="21"/>
          <w:szCs w:val="21"/>
        </w:rPr>
        <w:t>mock exams</w:t>
      </w: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 will be conducted under</w:t>
      </w:r>
      <w:r w:rsidR="003141F2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 formal</w:t>
      </w: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 exam conditions</w:t>
      </w:r>
      <w:r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 in the Sports Hall or Main Hall</w:t>
      </w:r>
      <w:r w:rsidR="000A226C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 during the first week.  All other subjects’ </w:t>
      </w:r>
      <w:r w:rsidR="00C10B15">
        <w:rPr>
          <w:rFonts w:asciiTheme="minorHAnsi" w:eastAsia="Times New Roman" w:hAnsiTheme="minorHAnsi" w:cstheme="minorBidi"/>
          <w:color w:val="5D6161"/>
          <w:sz w:val="21"/>
          <w:szCs w:val="21"/>
        </w:rPr>
        <w:t>assessments will</w:t>
      </w:r>
      <w:r w:rsidR="000A226C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 take place in the second week in classrooms</w:t>
      </w: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.  It is vital that students learn how to perform in controlled conditions in preparation for their GCSE exams </w:t>
      </w:r>
      <w:r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in </w:t>
      </w:r>
      <w:r w:rsidR="000A226C">
        <w:rPr>
          <w:rFonts w:asciiTheme="minorHAnsi" w:eastAsia="Times New Roman" w:hAnsiTheme="minorHAnsi" w:cstheme="minorBidi"/>
          <w:color w:val="5D6161"/>
          <w:sz w:val="21"/>
          <w:szCs w:val="21"/>
        </w:rPr>
        <w:t>Year 11</w:t>
      </w: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 and </w:t>
      </w:r>
      <w:r>
        <w:rPr>
          <w:rFonts w:asciiTheme="minorHAnsi" w:eastAsia="Times New Roman" w:hAnsiTheme="minorHAnsi" w:cstheme="minorBidi"/>
          <w:color w:val="5D6161"/>
          <w:sz w:val="21"/>
          <w:szCs w:val="21"/>
        </w:rPr>
        <w:t>these exams will also give</w:t>
      </w: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 class teachers a clear understanding of your child’s current level of knowledge. This will be incredibly important moving forward</w:t>
      </w:r>
      <w:r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, as it will </w:t>
      </w: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allow staff to support your child in closing any gaps </w:t>
      </w:r>
      <w:r>
        <w:rPr>
          <w:rFonts w:asciiTheme="minorHAnsi" w:eastAsia="Times New Roman" w:hAnsiTheme="minorHAnsi" w:cstheme="minorBidi"/>
          <w:color w:val="5D6161"/>
          <w:sz w:val="21"/>
          <w:szCs w:val="21"/>
        </w:rPr>
        <w:t>they have</w:t>
      </w: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>.</w:t>
      </w:r>
    </w:p>
    <w:p w14:paraId="6BF22D07" w14:textId="771B1091" w:rsidR="006548D1" w:rsidRPr="00982DBB" w:rsidRDefault="006548D1" w:rsidP="006548D1">
      <w:pPr>
        <w:spacing w:before="120" w:line="276" w:lineRule="auto"/>
        <w:ind w:right="-46"/>
        <w:jc w:val="both"/>
        <w:rPr>
          <w:rFonts w:asciiTheme="minorHAnsi" w:eastAsia="Times New Roman" w:hAnsiTheme="minorHAnsi" w:cstheme="minorBidi"/>
          <w:color w:val="5D6161"/>
          <w:sz w:val="21"/>
          <w:szCs w:val="21"/>
        </w:rPr>
      </w:pP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>We will support your child with revision for their assessments in a variety of ways. The blended learning platform contains a wealth of information for each subject</w:t>
      </w:r>
      <w:r>
        <w:rPr>
          <w:rFonts w:asciiTheme="minorHAnsi" w:eastAsia="Times New Roman" w:hAnsiTheme="minorHAnsi" w:cstheme="minorBidi"/>
          <w:color w:val="5D6161"/>
          <w:sz w:val="21"/>
          <w:szCs w:val="21"/>
        </w:rPr>
        <w:t>, i</w:t>
      </w: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ncluding PowerPoints on topics taught in class, past papers, </w:t>
      </w:r>
      <w:r>
        <w:rPr>
          <w:rFonts w:asciiTheme="minorHAnsi" w:eastAsia="Times New Roman" w:hAnsiTheme="minorHAnsi" w:cstheme="minorBidi"/>
          <w:color w:val="5D6161"/>
          <w:sz w:val="21"/>
          <w:szCs w:val="21"/>
        </w:rPr>
        <w:t>revis</w:t>
      </w:r>
      <w:r w:rsidR="000A226C">
        <w:rPr>
          <w:rFonts w:asciiTheme="minorHAnsi" w:eastAsia="Times New Roman" w:hAnsiTheme="minorHAnsi" w:cstheme="minorBidi"/>
          <w:color w:val="5D6161"/>
          <w:sz w:val="21"/>
          <w:szCs w:val="21"/>
        </w:rPr>
        <w:t>i</w:t>
      </w:r>
      <w:r>
        <w:rPr>
          <w:rFonts w:asciiTheme="minorHAnsi" w:eastAsia="Times New Roman" w:hAnsiTheme="minorHAnsi" w:cstheme="minorBidi"/>
          <w:color w:val="5D6161"/>
          <w:sz w:val="21"/>
          <w:szCs w:val="21"/>
        </w:rPr>
        <w:t>on resources</w:t>
      </w: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 and model answers. </w:t>
      </w:r>
      <w:r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It also has an “Upgrade and Revisit” section to help close any gaps in learning identified from your child’s </w:t>
      </w:r>
      <w:proofErr w:type="gramStart"/>
      <w:r>
        <w:rPr>
          <w:rFonts w:asciiTheme="minorHAnsi" w:eastAsia="Times New Roman" w:hAnsiTheme="minorHAnsi" w:cstheme="minorBidi"/>
          <w:color w:val="5D6161"/>
          <w:sz w:val="21"/>
          <w:szCs w:val="21"/>
        </w:rPr>
        <w:t>‘ I</w:t>
      </w:r>
      <w:proofErr w:type="gramEnd"/>
      <w:r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 can’ statements.  </w:t>
      </w: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>This is a vital tool to support your child’s revision and can be accessed via logging on through the school website.</w:t>
      </w:r>
    </w:p>
    <w:p w14:paraId="44B6441A" w14:textId="6114BE01" w:rsidR="006548D1" w:rsidRPr="00982DBB" w:rsidRDefault="006548D1" w:rsidP="006548D1">
      <w:pPr>
        <w:spacing w:before="120" w:line="276" w:lineRule="auto"/>
        <w:ind w:right="-46"/>
        <w:jc w:val="both"/>
        <w:rPr>
          <w:rFonts w:asciiTheme="minorHAnsi" w:eastAsia="Times New Roman" w:hAnsiTheme="minorHAnsi" w:cstheme="minorBidi"/>
          <w:color w:val="5D6161"/>
          <w:sz w:val="21"/>
          <w:szCs w:val="21"/>
        </w:rPr>
      </w:pP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>Past papers for all subjects are available for students to collect from the</w:t>
      </w:r>
      <w:r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 Key Stage 4 hub. </w:t>
      </w: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>These are a great way to test application of knowledge and practice the kind</w:t>
      </w:r>
      <w:r w:rsidR="003141F2">
        <w:rPr>
          <w:rFonts w:asciiTheme="minorHAnsi" w:eastAsia="Times New Roman" w:hAnsiTheme="minorHAnsi" w:cstheme="minorBidi"/>
          <w:color w:val="5D6161"/>
          <w:sz w:val="21"/>
          <w:szCs w:val="21"/>
        </w:rPr>
        <w:t>s</w:t>
      </w: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 of questions t</w:t>
      </w:r>
      <w:r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hey face in their assessments. </w:t>
      </w: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>Flashcards a</w:t>
      </w:r>
      <w:r>
        <w:rPr>
          <w:rFonts w:asciiTheme="minorHAnsi" w:eastAsia="Times New Roman" w:hAnsiTheme="minorHAnsi" w:cstheme="minorBidi"/>
          <w:color w:val="5D6161"/>
          <w:sz w:val="21"/>
          <w:szCs w:val="21"/>
        </w:rPr>
        <w:t>nd other revision aids such as revision clocks</w:t>
      </w: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 and blank revision timetables can </w:t>
      </w:r>
      <w:r w:rsidR="000A226C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also </w:t>
      </w: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be collected from the </w:t>
      </w:r>
      <w:r w:rsidR="000A226C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Key </w:t>
      </w:r>
      <w:r w:rsidR="003141F2">
        <w:rPr>
          <w:rFonts w:asciiTheme="minorHAnsi" w:eastAsia="Times New Roman" w:hAnsiTheme="minorHAnsi" w:cstheme="minorBidi"/>
          <w:color w:val="5D6161"/>
          <w:sz w:val="21"/>
          <w:szCs w:val="21"/>
        </w:rPr>
        <w:t>S</w:t>
      </w:r>
      <w:r w:rsidR="000A226C">
        <w:rPr>
          <w:rFonts w:asciiTheme="minorHAnsi" w:eastAsia="Times New Roman" w:hAnsiTheme="minorHAnsi" w:cstheme="minorBidi"/>
          <w:color w:val="5D6161"/>
          <w:sz w:val="21"/>
          <w:szCs w:val="21"/>
        </w:rPr>
        <w:t>tage 4 hub</w:t>
      </w: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. Your </w:t>
      </w:r>
      <w:r>
        <w:rPr>
          <w:rFonts w:asciiTheme="minorHAnsi" w:eastAsia="Times New Roman" w:hAnsiTheme="minorHAnsi" w:cstheme="minorBidi"/>
          <w:color w:val="5D6161"/>
          <w:sz w:val="21"/>
          <w:szCs w:val="21"/>
        </w:rPr>
        <w:t>c</w:t>
      </w: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>hild’s Progress Leader Mrs</w:t>
      </w:r>
      <w:r w:rsidR="003141F2">
        <w:rPr>
          <w:rFonts w:asciiTheme="minorHAnsi" w:eastAsia="Times New Roman" w:hAnsiTheme="minorHAnsi" w:cstheme="minorBidi"/>
          <w:color w:val="5D6161"/>
          <w:sz w:val="21"/>
          <w:szCs w:val="21"/>
        </w:rPr>
        <w:t>.</w:t>
      </w:r>
      <w:r w:rsidR="000A226C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 Milner</w:t>
      </w: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 is o</w:t>
      </w:r>
      <w:r>
        <w:rPr>
          <w:rFonts w:asciiTheme="minorHAnsi" w:eastAsia="Times New Roman" w:hAnsiTheme="minorHAnsi" w:cstheme="minorBidi"/>
          <w:color w:val="5D6161"/>
          <w:sz w:val="21"/>
          <w:szCs w:val="21"/>
        </w:rPr>
        <w:t>n hand to offer advice on how</w:t>
      </w: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 best to plan and carry out their revision. Students can also use online revision resources, such as Hegarty Maths, BBC Bitesize and </w:t>
      </w:r>
      <w:r>
        <w:rPr>
          <w:rFonts w:asciiTheme="minorHAnsi" w:eastAsia="Times New Roman" w:hAnsiTheme="minorHAnsi" w:cstheme="minorBidi"/>
          <w:color w:val="5D6161"/>
          <w:sz w:val="21"/>
          <w:szCs w:val="21"/>
        </w:rPr>
        <w:t>Seneca</w:t>
      </w: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. </w:t>
      </w:r>
    </w:p>
    <w:p w14:paraId="1F5F7C47" w14:textId="2AE05890" w:rsidR="006548D1" w:rsidRPr="00866128" w:rsidRDefault="008E49C8" w:rsidP="006548D1">
      <w:pPr>
        <w:spacing w:before="120" w:line="276" w:lineRule="auto"/>
        <w:ind w:right="-46"/>
        <w:jc w:val="both"/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</w:pPr>
      <w:r w:rsidRPr="00866128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  <w:t xml:space="preserve">If your </w:t>
      </w:r>
      <w:r w:rsidR="003141F2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  <w:t>c</w:t>
      </w:r>
      <w:r w:rsidRPr="00866128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  <w:t xml:space="preserve">hild studies BTEC </w:t>
      </w:r>
      <w:r w:rsidR="003141F2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  <w:t>S</w:t>
      </w:r>
      <w:r w:rsidRPr="00866128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  <w:t xml:space="preserve">port they will sit an </w:t>
      </w:r>
      <w:r w:rsidR="003141F2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  <w:t>e</w:t>
      </w:r>
      <w:r w:rsidRPr="00866128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  <w:t xml:space="preserve">xternal exam in </w:t>
      </w:r>
      <w:r w:rsidR="003141F2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  <w:t>s</w:t>
      </w:r>
      <w:r w:rsidRPr="00866128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  <w:t xml:space="preserve">chool on the </w:t>
      </w:r>
      <w:r w:rsidRPr="003545B4">
        <w:rPr>
          <w:rFonts w:asciiTheme="minorHAnsi" w:eastAsia="Times New Roman" w:hAnsiTheme="minorHAnsi" w:cstheme="minorBidi"/>
          <w:b/>
          <w:bCs/>
          <w:color w:val="595959" w:themeColor="text1" w:themeTint="A6"/>
          <w:sz w:val="21"/>
          <w:szCs w:val="21"/>
        </w:rPr>
        <w:t>9</w:t>
      </w:r>
      <w:r w:rsidRPr="003545B4">
        <w:rPr>
          <w:rFonts w:asciiTheme="minorHAnsi" w:eastAsia="Times New Roman" w:hAnsiTheme="minorHAnsi" w:cstheme="minorBidi"/>
          <w:b/>
          <w:bCs/>
          <w:color w:val="595959" w:themeColor="text1" w:themeTint="A6"/>
          <w:sz w:val="21"/>
          <w:szCs w:val="21"/>
          <w:vertAlign w:val="superscript"/>
        </w:rPr>
        <w:t>th</w:t>
      </w:r>
      <w:r w:rsidRPr="003545B4">
        <w:rPr>
          <w:rFonts w:asciiTheme="minorHAnsi" w:eastAsia="Times New Roman" w:hAnsiTheme="minorHAnsi" w:cstheme="minorBidi"/>
          <w:b/>
          <w:bCs/>
          <w:color w:val="595959" w:themeColor="text1" w:themeTint="A6"/>
          <w:sz w:val="21"/>
          <w:szCs w:val="21"/>
        </w:rPr>
        <w:t xml:space="preserve"> May </w:t>
      </w:r>
      <w:r w:rsidRPr="00866128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  <w:t>that counts towards their qualification.  In order to support students with their revision for th</w:t>
      </w:r>
      <w:r w:rsidR="000031BB" w:rsidRPr="00866128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  <w:t>e</w:t>
      </w:r>
      <w:r w:rsidRPr="00866128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  <w:t xml:space="preserve"> exam </w:t>
      </w:r>
      <w:r w:rsidR="006548D1" w:rsidRPr="00866128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  <w:t xml:space="preserve">Saturday School will be running from 10am-1pm </w:t>
      </w:r>
      <w:r w:rsidR="00D11665" w:rsidRPr="00866128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  <w:t xml:space="preserve">on the </w:t>
      </w:r>
      <w:proofErr w:type="gramStart"/>
      <w:r w:rsidR="00D11665" w:rsidRPr="00866128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  <w:t>19</w:t>
      </w:r>
      <w:r w:rsidR="00D11665" w:rsidRPr="00866128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  <w:vertAlign w:val="superscript"/>
        </w:rPr>
        <w:t>th</w:t>
      </w:r>
      <w:proofErr w:type="gramEnd"/>
      <w:r w:rsidR="00D11665" w:rsidRPr="00866128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  <w:t xml:space="preserve"> </w:t>
      </w:r>
      <w:r w:rsidR="009903E2" w:rsidRPr="00866128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  <w:t>M</w:t>
      </w:r>
      <w:r w:rsidR="00D11665" w:rsidRPr="00866128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  <w:t xml:space="preserve">arch </w:t>
      </w:r>
      <w:r w:rsidR="00866128" w:rsidRPr="00866128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  <w:t>and then each Saturday following this. There will also be a revision session</w:t>
      </w:r>
      <w:r w:rsidR="00D11665" w:rsidRPr="00866128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  <w:t xml:space="preserve"> for </w:t>
      </w:r>
      <w:r w:rsidR="000777A0" w:rsidRPr="00866128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  <w:t>2 hours</w:t>
      </w:r>
      <w:r w:rsidR="00D11665" w:rsidRPr="00866128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  <w:t xml:space="preserve"> in the Easter holidays</w:t>
      </w:r>
      <w:r w:rsidR="00866128" w:rsidRPr="00866128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  <w:t xml:space="preserve"> on Wednesday</w:t>
      </w:r>
      <w:r w:rsidR="003141F2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  <w:t>,</w:t>
      </w:r>
      <w:r w:rsidR="00866128" w:rsidRPr="00866128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  <w:t xml:space="preserve"> </w:t>
      </w:r>
      <w:r w:rsidR="003545B4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  <w:t>20</w:t>
      </w:r>
      <w:r w:rsidR="00866128" w:rsidRPr="00866128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  <w:vertAlign w:val="superscript"/>
        </w:rPr>
        <w:t>th</w:t>
      </w:r>
      <w:r w:rsidR="00866128" w:rsidRPr="00866128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  <w:t xml:space="preserve"> April from 12-2pm</w:t>
      </w:r>
      <w:r w:rsidR="003545B4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  <w:t xml:space="preserve"> with specialist PE staff</w:t>
      </w:r>
      <w:r w:rsidR="00866128" w:rsidRPr="00866128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  <w:t xml:space="preserve">.  </w:t>
      </w:r>
      <w:r w:rsidRPr="00866128">
        <w:rPr>
          <w:rFonts w:asciiTheme="minorHAnsi" w:eastAsia="Times New Roman" w:hAnsiTheme="minorHAnsi" w:cstheme="minorBidi"/>
          <w:color w:val="595959" w:themeColor="text1" w:themeTint="A6"/>
          <w:sz w:val="21"/>
          <w:szCs w:val="21"/>
        </w:rPr>
        <w:t xml:space="preserve"> </w:t>
      </w:r>
    </w:p>
    <w:p w14:paraId="2D2F79AC" w14:textId="60ADABDE" w:rsidR="006548D1" w:rsidRPr="00982DBB" w:rsidRDefault="006548D1" w:rsidP="006548D1">
      <w:pPr>
        <w:spacing w:before="120" w:line="276" w:lineRule="auto"/>
        <w:ind w:right="-46"/>
        <w:jc w:val="both"/>
        <w:rPr>
          <w:rFonts w:asciiTheme="minorHAnsi" w:eastAsia="Times New Roman" w:hAnsiTheme="minorHAnsi" w:cstheme="minorBidi"/>
          <w:color w:val="5D6161"/>
          <w:sz w:val="21"/>
          <w:szCs w:val="21"/>
        </w:rPr>
      </w:pPr>
      <w:r>
        <w:rPr>
          <w:rFonts w:asciiTheme="minorHAnsi" w:eastAsia="Times New Roman" w:hAnsiTheme="minorHAnsi" w:cstheme="minorBidi"/>
          <w:color w:val="5D6161"/>
          <w:sz w:val="21"/>
          <w:szCs w:val="21"/>
        </w:rPr>
        <w:t>All Year 1</w:t>
      </w:r>
      <w:r w:rsidR="00CA16A4">
        <w:rPr>
          <w:rFonts w:asciiTheme="minorHAnsi" w:eastAsia="Times New Roman" w:hAnsiTheme="minorHAnsi" w:cstheme="minorBidi"/>
          <w:color w:val="5D6161"/>
          <w:sz w:val="21"/>
          <w:szCs w:val="21"/>
        </w:rPr>
        <w:t>0</w:t>
      </w:r>
      <w:r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 students </w:t>
      </w:r>
      <w:r w:rsidR="00CA16A4">
        <w:rPr>
          <w:rFonts w:asciiTheme="minorHAnsi" w:eastAsia="Times New Roman" w:hAnsiTheme="minorHAnsi" w:cstheme="minorBidi"/>
          <w:color w:val="5D6161"/>
          <w:sz w:val="21"/>
          <w:szCs w:val="21"/>
        </w:rPr>
        <w:t>will</w:t>
      </w:r>
      <w:r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 receive a ‘How to R</w:t>
      </w: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evise’ </w:t>
      </w:r>
      <w:r w:rsidR="00D11665">
        <w:rPr>
          <w:rFonts w:asciiTheme="minorHAnsi" w:eastAsia="Times New Roman" w:hAnsiTheme="minorHAnsi" w:cstheme="minorBidi"/>
          <w:color w:val="5D6161"/>
          <w:sz w:val="21"/>
          <w:szCs w:val="21"/>
        </w:rPr>
        <w:t>assembly</w:t>
      </w:r>
      <w:r w:rsidR="00CA16A4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.  </w:t>
      </w:r>
      <w:r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It </w:t>
      </w:r>
      <w:r w:rsidR="00CA16A4">
        <w:rPr>
          <w:rFonts w:asciiTheme="minorHAnsi" w:eastAsia="Times New Roman" w:hAnsiTheme="minorHAnsi" w:cstheme="minorBidi"/>
          <w:color w:val="5D6161"/>
          <w:sz w:val="21"/>
          <w:szCs w:val="21"/>
        </w:rPr>
        <w:t>will cover</w:t>
      </w:r>
      <w:r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 revision techniques </w:t>
      </w:r>
      <w:r w:rsidR="00CA16A4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that </w:t>
      </w:r>
      <w:r w:rsidR="003141F2">
        <w:rPr>
          <w:rFonts w:asciiTheme="minorHAnsi" w:eastAsia="Times New Roman" w:hAnsiTheme="minorHAnsi" w:cstheme="minorBidi"/>
          <w:color w:val="5D6161"/>
          <w:sz w:val="21"/>
          <w:szCs w:val="21"/>
        </w:rPr>
        <w:t>s</w:t>
      </w:r>
      <w:r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tudents should </w:t>
      </w:r>
      <w:r w:rsidR="00C10B15">
        <w:rPr>
          <w:rFonts w:asciiTheme="minorHAnsi" w:eastAsia="Times New Roman" w:hAnsiTheme="minorHAnsi" w:cstheme="minorBidi"/>
          <w:color w:val="5D6161"/>
          <w:sz w:val="21"/>
          <w:szCs w:val="21"/>
        </w:rPr>
        <w:t>use when</w:t>
      </w:r>
      <w:r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 revising. A summary ‘How to Revise</w:t>
      </w:r>
      <w:r w:rsidR="000777A0">
        <w:rPr>
          <w:rFonts w:asciiTheme="minorHAnsi" w:eastAsia="Times New Roman" w:hAnsiTheme="minorHAnsi" w:cstheme="minorBidi"/>
          <w:color w:val="5D6161"/>
          <w:sz w:val="21"/>
          <w:szCs w:val="21"/>
        </w:rPr>
        <w:t>’ guide</w:t>
      </w:r>
      <w:r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 is attached for your reference, that you can discuss with your child to support them with their revision</w:t>
      </w:r>
      <w:r w:rsidR="00CA16A4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 at home</w:t>
      </w: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>.</w:t>
      </w:r>
      <w:r w:rsidR="00CA16A4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 </w:t>
      </w: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Subject staff will also be guiding students </w:t>
      </w:r>
      <w:r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on </w:t>
      </w: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>how to revise specifically for their subject</w:t>
      </w:r>
      <w:r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, as well as the </w:t>
      </w: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>topics they need to revise</w:t>
      </w:r>
      <w:r w:rsidR="00CA16A4">
        <w:rPr>
          <w:rFonts w:asciiTheme="minorHAnsi" w:eastAsia="Times New Roman" w:hAnsiTheme="minorHAnsi" w:cstheme="minorBidi"/>
          <w:color w:val="5D6161"/>
          <w:sz w:val="21"/>
          <w:szCs w:val="21"/>
        </w:rPr>
        <w:t>.</w:t>
      </w:r>
    </w:p>
    <w:p w14:paraId="55F0A85C" w14:textId="77777777" w:rsidR="006548D1" w:rsidRPr="00982DBB" w:rsidRDefault="006548D1" w:rsidP="006548D1">
      <w:pPr>
        <w:spacing w:before="120" w:line="276" w:lineRule="auto"/>
        <w:ind w:right="-46"/>
        <w:jc w:val="both"/>
        <w:rPr>
          <w:rFonts w:asciiTheme="minorHAnsi" w:eastAsia="Times New Roman" w:hAnsiTheme="minorHAnsi" w:cstheme="minorBidi"/>
          <w:color w:val="5D6161"/>
          <w:sz w:val="21"/>
          <w:szCs w:val="21"/>
        </w:rPr>
      </w:pP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Revision guides and question/answer cards for all subjects are available on Parent Pay and can be ordered at any </w:t>
      </w:r>
      <w:r w:rsidRPr="00714DB4">
        <w:rPr>
          <w:rFonts w:asciiTheme="minorHAnsi" w:eastAsia="Times New Roman" w:hAnsiTheme="minorHAnsi" w:cstheme="minorBidi"/>
          <w:color w:val="5D6161"/>
          <w:sz w:val="21"/>
          <w:szCs w:val="21"/>
        </w:rPr>
        <w:t>time.</w:t>
      </w: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 They are also kept in our library for students to borrow</w:t>
      </w:r>
      <w:r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. </w:t>
      </w: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 There is also a specific guide on revision techniques and exam </w:t>
      </w:r>
      <w:r>
        <w:rPr>
          <w:rFonts w:asciiTheme="minorHAnsi" w:eastAsia="Times New Roman" w:hAnsiTheme="minorHAnsi" w:cstheme="minorBidi"/>
          <w:color w:val="5D6161"/>
          <w:sz w:val="21"/>
          <w:szCs w:val="21"/>
        </w:rPr>
        <w:t>preparation available on ParentP</w:t>
      </w: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>ay for £4</w:t>
      </w:r>
      <w:r>
        <w:rPr>
          <w:rFonts w:asciiTheme="minorHAnsi" w:eastAsia="Times New Roman" w:hAnsiTheme="minorHAnsi" w:cstheme="minorBidi"/>
          <w:color w:val="5D6161"/>
          <w:sz w:val="21"/>
          <w:szCs w:val="21"/>
        </w:rPr>
        <w:t>,</w:t>
      </w: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 which contains some very useful information for students and parents.</w:t>
      </w:r>
    </w:p>
    <w:p w14:paraId="0C77C3EA" w14:textId="5B02B7C5" w:rsidR="006548D1" w:rsidRDefault="006548D1" w:rsidP="006548D1">
      <w:pPr>
        <w:spacing w:before="120" w:after="120" w:line="276" w:lineRule="auto"/>
        <w:ind w:right="-46"/>
        <w:jc w:val="both"/>
        <w:rPr>
          <w:rFonts w:asciiTheme="minorHAnsi" w:eastAsia="Times New Roman" w:hAnsiTheme="minorHAnsi" w:cstheme="minorBidi"/>
          <w:color w:val="5D6161"/>
          <w:sz w:val="21"/>
          <w:szCs w:val="21"/>
        </w:rPr>
      </w:pP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lastRenderedPageBreak/>
        <w:t xml:space="preserve">Below is a list of the GCSE and BTEC subjects being </w:t>
      </w:r>
      <w:proofErr w:type="gramStart"/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>taken</w:t>
      </w:r>
      <w:proofErr w:type="gramEnd"/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 and the corresponding exam boards used by Kingsmead. I have included this information </w:t>
      </w:r>
      <w:proofErr w:type="gramStart"/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>in order for</w:t>
      </w:r>
      <w:proofErr w:type="gramEnd"/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 you to access more past papers</w:t>
      </w:r>
      <w:r w:rsidR="00655BBC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, </w:t>
      </w:r>
      <w:r w:rsidR="002103D5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mark schemes </w:t>
      </w: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>and revision materials online</w:t>
      </w:r>
      <w:r w:rsidR="00655BBC">
        <w:rPr>
          <w:rFonts w:asciiTheme="minorHAnsi" w:eastAsia="Times New Roman" w:hAnsiTheme="minorHAnsi" w:cstheme="minorBidi"/>
          <w:color w:val="5D6161"/>
          <w:sz w:val="21"/>
          <w:szCs w:val="21"/>
        </w:rPr>
        <w:t>,</w:t>
      </w: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 should you wish to do so</w:t>
      </w:r>
      <w:r>
        <w:rPr>
          <w:rFonts w:asciiTheme="minorHAnsi" w:eastAsia="Times New Roman" w:hAnsiTheme="minorHAnsi" w:cstheme="minorBidi"/>
          <w:color w:val="5D6161"/>
          <w:sz w:val="21"/>
          <w:szCs w:val="21"/>
        </w:rPr>
        <w:t>: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1275"/>
        <w:gridCol w:w="3180"/>
        <w:gridCol w:w="1275"/>
      </w:tblGrid>
      <w:tr w:rsidR="006548D1" w:rsidRPr="00304DBB" w14:paraId="3FE0B240" w14:textId="77777777" w:rsidTr="00A53A77">
        <w:trPr>
          <w:trHeight w:val="225"/>
        </w:trPr>
        <w:tc>
          <w:tcPr>
            <w:tcW w:w="3225" w:type="dxa"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F2F2F2"/>
            <w:hideMark/>
          </w:tcPr>
          <w:p w14:paraId="69A3B076" w14:textId="77777777" w:rsidR="006548D1" w:rsidRPr="00304DBB" w:rsidRDefault="006548D1" w:rsidP="00A53A77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b/>
                <w:bCs/>
                <w:color w:val="5D6161"/>
                <w:sz w:val="16"/>
                <w:szCs w:val="16"/>
              </w:rPr>
              <w:t>Subject</w:t>
            </w:r>
            <w:r w:rsidRPr="00304DBB">
              <w:rPr>
                <w:rFonts w:eastAsia="Times New Roman"/>
                <w:color w:val="5D6161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F2F2F2"/>
            <w:hideMark/>
          </w:tcPr>
          <w:p w14:paraId="47B59182" w14:textId="77777777" w:rsidR="006548D1" w:rsidRPr="00304DBB" w:rsidRDefault="006548D1" w:rsidP="00A53A77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b/>
                <w:bCs/>
                <w:color w:val="5D6161"/>
                <w:sz w:val="16"/>
                <w:szCs w:val="16"/>
              </w:rPr>
              <w:t>Board</w:t>
            </w:r>
            <w:r w:rsidRPr="00304DBB">
              <w:rPr>
                <w:rFonts w:eastAsia="Times New Roman"/>
                <w:color w:val="5D6161"/>
                <w:sz w:val="16"/>
                <w:szCs w:val="16"/>
              </w:rPr>
              <w:t> </w:t>
            </w:r>
          </w:p>
        </w:tc>
        <w:tc>
          <w:tcPr>
            <w:tcW w:w="3180" w:type="dxa"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F2F2F2"/>
            <w:hideMark/>
          </w:tcPr>
          <w:p w14:paraId="1B9BFE9F" w14:textId="77777777" w:rsidR="006548D1" w:rsidRPr="00304DBB" w:rsidRDefault="006548D1" w:rsidP="00A53A77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b/>
                <w:bCs/>
                <w:color w:val="5D6161"/>
                <w:sz w:val="16"/>
                <w:szCs w:val="16"/>
              </w:rPr>
              <w:t>Subject</w:t>
            </w:r>
            <w:r w:rsidRPr="00304DBB">
              <w:rPr>
                <w:rFonts w:eastAsia="Times New Roman"/>
                <w:color w:val="5D6161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F2F2F2"/>
            <w:hideMark/>
          </w:tcPr>
          <w:p w14:paraId="4A83DDCC" w14:textId="77777777" w:rsidR="006548D1" w:rsidRPr="00304DBB" w:rsidRDefault="006548D1" w:rsidP="00A53A77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b/>
                <w:bCs/>
                <w:color w:val="5D6161"/>
                <w:sz w:val="16"/>
                <w:szCs w:val="16"/>
              </w:rPr>
              <w:t>Board</w:t>
            </w:r>
            <w:r w:rsidRPr="00304DBB">
              <w:rPr>
                <w:rFonts w:eastAsia="Times New Roman"/>
                <w:color w:val="5D6161"/>
                <w:sz w:val="16"/>
                <w:szCs w:val="16"/>
              </w:rPr>
              <w:t> </w:t>
            </w:r>
          </w:p>
        </w:tc>
      </w:tr>
      <w:tr w:rsidR="006548D1" w:rsidRPr="00304DBB" w14:paraId="070E8557" w14:textId="77777777" w:rsidTr="00A53A77">
        <w:trPr>
          <w:trHeight w:val="225"/>
        </w:trPr>
        <w:tc>
          <w:tcPr>
            <w:tcW w:w="3225" w:type="dxa"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2A23249B" w14:textId="77777777" w:rsidR="006548D1" w:rsidRPr="00304DBB" w:rsidRDefault="006548D1" w:rsidP="00A53A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English  </w:t>
            </w:r>
          </w:p>
        </w:tc>
        <w:tc>
          <w:tcPr>
            <w:tcW w:w="1275" w:type="dxa"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2140229B" w14:textId="77777777" w:rsidR="006548D1" w:rsidRPr="00304DBB" w:rsidRDefault="006548D1" w:rsidP="00A53A77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AQA </w:t>
            </w:r>
          </w:p>
        </w:tc>
        <w:tc>
          <w:tcPr>
            <w:tcW w:w="3180" w:type="dxa"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347C550C" w14:textId="77777777" w:rsidR="006548D1" w:rsidRPr="00304DBB" w:rsidRDefault="006548D1" w:rsidP="00A53A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Art  </w:t>
            </w:r>
          </w:p>
        </w:tc>
        <w:tc>
          <w:tcPr>
            <w:tcW w:w="1275" w:type="dxa"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20D784CE" w14:textId="77777777" w:rsidR="006548D1" w:rsidRPr="00304DBB" w:rsidRDefault="006548D1" w:rsidP="00A53A77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OCR </w:t>
            </w:r>
          </w:p>
        </w:tc>
      </w:tr>
      <w:tr w:rsidR="006548D1" w:rsidRPr="00304DBB" w14:paraId="7D9FA748" w14:textId="77777777" w:rsidTr="00A53A77">
        <w:trPr>
          <w:trHeight w:val="225"/>
        </w:trPr>
        <w:tc>
          <w:tcPr>
            <w:tcW w:w="3225" w:type="dxa"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531E1E6A" w14:textId="77777777" w:rsidR="006548D1" w:rsidRPr="00304DBB" w:rsidRDefault="006548D1" w:rsidP="00A53A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English Literature  </w:t>
            </w:r>
          </w:p>
        </w:tc>
        <w:tc>
          <w:tcPr>
            <w:tcW w:w="1275" w:type="dxa"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4581B11C" w14:textId="77777777" w:rsidR="006548D1" w:rsidRPr="00304DBB" w:rsidRDefault="006548D1" w:rsidP="00A53A77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AQA </w:t>
            </w:r>
          </w:p>
        </w:tc>
        <w:tc>
          <w:tcPr>
            <w:tcW w:w="3180" w:type="dxa"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1B744887" w14:textId="77777777" w:rsidR="006548D1" w:rsidRPr="00304DBB" w:rsidRDefault="006548D1" w:rsidP="00A53A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Business Enterprise (Level 1/2 BTEC) </w:t>
            </w:r>
          </w:p>
        </w:tc>
        <w:tc>
          <w:tcPr>
            <w:tcW w:w="1275" w:type="dxa"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570F3636" w14:textId="77777777" w:rsidR="006548D1" w:rsidRPr="00304DBB" w:rsidRDefault="006548D1" w:rsidP="00A53A77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Pearson </w:t>
            </w:r>
          </w:p>
        </w:tc>
      </w:tr>
      <w:tr w:rsidR="006548D1" w:rsidRPr="00304DBB" w14:paraId="6B413675" w14:textId="77777777" w:rsidTr="00A53A77">
        <w:trPr>
          <w:trHeight w:val="225"/>
        </w:trPr>
        <w:tc>
          <w:tcPr>
            <w:tcW w:w="3225" w:type="dxa"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70E1640C" w14:textId="77777777" w:rsidR="006548D1" w:rsidRPr="00304DBB" w:rsidRDefault="006548D1" w:rsidP="00A53A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Mathematics  </w:t>
            </w:r>
          </w:p>
        </w:tc>
        <w:tc>
          <w:tcPr>
            <w:tcW w:w="1275" w:type="dxa"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11C819F9" w14:textId="77777777" w:rsidR="006548D1" w:rsidRPr="00304DBB" w:rsidRDefault="006548D1" w:rsidP="00A53A77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Pearson/Edexcel </w:t>
            </w:r>
          </w:p>
        </w:tc>
        <w:tc>
          <w:tcPr>
            <w:tcW w:w="3180" w:type="dxa"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44991171" w14:textId="77777777" w:rsidR="006548D1" w:rsidRPr="00304DBB" w:rsidRDefault="006548D1" w:rsidP="00A53A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Creative Media (Level 1/2 BTEC) </w:t>
            </w:r>
          </w:p>
        </w:tc>
        <w:tc>
          <w:tcPr>
            <w:tcW w:w="1275" w:type="dxa"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3F3EE76E" w14:textId="77777777" w:rsidR="006548D1" w:rsidRPr="00304DBB" w:rsidRDefault="006548D1" w:rsidP="00A53A77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Pearson </w:t>
            </w:r>
          </w:p>
        </w:tc>
      </w:tr>
      <w:tr w:rsidR="006548D1" w:rsidRPr="00304DBB" w14:paraId="25916DB4" w14:textId="77777777" w:rsidTr="00A53A77">
        <w:trPr>
          <w:trHeight w:val="225"/>
        </w:trPr>
        <w:tc>
          <w:tcPr>
            <w:tcW w:w="3225" w:type="dxa"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3FD31BFE" w14:textId="77777777" w:rsidR="006548D1" w:rsidRPr="00304DBB" w:rsidRDefault="006548D1" w:rsidP="00A53A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Computing  </w:t>
            </w:r>
          </w:p>
        </w:tc>
        <w:tc>
          <w:tcPr>
            <w:tcW w:w="1275" w:type="dxa"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20E5B1EC" w14:textId="77777777" w:rsidR="006548D1" w:rsidRPr="00304DBB" w:rsidRDefault="006548D1" w:rsidP="00A53A77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OCR </w:t>
            </w:r>
          </w:p>
        </w:tc>
        <w:tc>
          <w:tcPr>
            <w:tcW w:w="3180" w:type="dxa"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26E76BA0" w14:textId="77777777" w:rsidR="006548D1" w:rsidRPr="00304DBB" w:rsidRDefault="006548D1" w:rsidP="00A53A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Design Technology </w:t>
            </w:r>
          </w:p>
        </w:tc>
        <w:tc>
          <w:tcPr>
            <w:tcW w:w="1275" w:type="dxa"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17189824" w14:textId="77777777" w:rsidR="006548D1" w:rsidRPr="00304DBB" w:rsidRDefault="006548D1" w:rsidP="00A53A77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AQA </w:t>
            </w:r>
          </w:p>
        </w:tc>
      </w:tr>
      <w:tr w:rsidR="006548D1" w:rsidRPr="00304DBB" w14:paraId="2DF37B13" w14:textId="77777777" w:rsidTr="00A53A77">
        <w:trPr>
          <w:trHeight w:val="225"/>
        </w:trPr>
        <w:tc>
          <w:tcPr>
            <w:tcW w:w="3225" w:type="dxa"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572A56F3" w14:textId="77777777" w:rsidR="006548D1" w:rsidRPr="00304DBB" w:rsidRDefault="006548D1" w:rsidP="00A53A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French  </w:t>
            </w:r>
          </w:p>
        </w:tc>
        <w:tc>
          <w:tcPr>
            <w:tcW w:w="1275" w:type="dxa"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0E5689D6" w14:textId="77777777" w:rsidR="006548D1" w:rsidRPr="00304DBB" w:rsidRDefault="006548D1" w:rsidP="00A53A77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Pearson/Edexcel </w:t>
            </w:r>
          </w:p>
        </w:tc>
        <w:tc>
          <w:tcPr>
            <w:tcW w:w="3180" w:type="dxa"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28F29D40" w14:textId="77777777" w:rsidR="006548D1" w:rsidRPr="00304DBB" w:rsidRDefault="006548D1" w:rsidP="00A53A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GCSE PE  </w:t>
            </w:r>
          </w:p>
        </w:tc>
        <w:tc>
          <w:tcPr>
            <w:tcW w:w="1275" w:type="dxa"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7E87772A" w14:textId="77777777" w:rsidR="006548D1" w:rsidRPr="00304DBB" w:rsidRDefault="006548D1" w:rsidP="00A53A77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OCR </w:t>
            </w:r>
          </w:p>
        </w:tc>
      </w:tr>
      <w:tr w:rsidR="006548D1" w:rsidRPr="00304DBB" w14:paraId="7F38099D" w14:textId="77777777" w:rsidTr="00A53A77">
        <w:trPr>
          <w:trHeight w:val="225"/>
        </w:trPr>
        <w:tc>
          <w:tcPr>
            <w:tcW w:w="3225" w:type="dxa"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70C54245" w14:textId="77777777" w:rsidR="006548D1" w:rsidRPr="00304DBB" w:rsidRDefault="006548D1" w:rsidP="00A53A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Geography  </w:t>
            </w:r>
          </w:p>
        </w:tc>
        <w:tc>
          <w:tcPr>
            <w:tcW w:w="1275" w:type="dxa"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5A8C3E03" w14:textId="77777777" w:rsidR="006548D1" w:rsidRPr="00304DBB" w:rsidRDefault="006548D1" w:rsidP="00A53A77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AQA </w:t>
            </w:r>
          </w:p>
        </w:tc>
        <w:tc>
          <w:tcPr>
            <w:tcW w:w="3180" w:type="dxa"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5133D720" w14:textId="77777777" w:rsidR="006548D1" w:rsidRPr="00304DBB" w:rsidRDefault="006548D1" w:rsidP="00A53A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Health and Social Care (Level 1/2 BTEC) </w:t>
            </w:r>
          </w:p>
        </w:tc>
        <w:tc>
          <w:tcPr>
            <w:tcW w:w="1275" w:type="dxa"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4CD0BEE4" w14:textId="77777777" w:rsidR="006548D1" w:rsidRPr="00304DBB" w:rsidRDefault="006548D1" w:rsidP="00A53A77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Pearson </w:t>
            </w:r>
          </w:p>
        </w:tc>
      </w:tr>
      <w:tr w:rsidR="006548D1" w:rsidRPr="00304DBB" w14:paraId="01B5C0A1" w14:textId="77777777" w:rsidTr="00A53A77">
        <w:trPr>
          <w:trHeight w:val="225"/>
        </w:trPr>
        <w:tc>
          <w:tcPr>
            <w:tcW w:w="3225" w:type="dxa"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23D5D59B" w14:textId="77777777" w:rsidR="006548D1" w:rsidRPr="00304DBB" w:rsidRDefault="006548D1" w:rsidP="00A53A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History  </w:t>
            </w:r>
          </w:p>
        </w:tc>
        <w:tc>
          <w:tcPr>
            <w:tcW w:w="1275" w:type="dxa"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5D7061AA" w14:textId="77777777" w:rsidR="006548D1" w:rsidRPr="00304DBB" w:rsidRDefault="006548D1" w:rsidP="00A53A77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OCR </w:t>
            </w:r>
          </w:p>
        </w:tc>
        <w:tc>
          <w:tcPr>
            <w:tcW w:w="3180" w:type="dxa"/>
            <w:vMerge w:val="restart"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3B5FA61A" w14:textId="77777777" w:rsidR="006548D1" w:rsidRPr="00304DBB" w:rsidRDefault="006548D1" w:rsidP="00A53A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Hospitality &amp; Catering (Level 1/2 Vocational Award) </w:t>
            </w:r>
          </w:p>
        </w:tc>
        <w:tc>
          <w:tcPr>
            <w:tcW w:w="1275" w:type="dxa"/>
            <w:vMerge w:val="restart"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5F740A23" w14:textId="77777777" w:rsidR="006548D1" w:rsidRPr="00304DBB" w:rsidRDefault="006548D1" w:rsidP="00A53A77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WJEC </w:t>
            </w:r>
          </w:p>
        </w:tc>
      </w:tr>
      <w:tr w:rsidR="006548D1" w:rsidRPr="00304DBB" w14:paraId="68EA1A52" w14:textId="77777777" w:rsidTr="00A53A77">
        <w:trPr>
          <w:trHeight w:val="225"/>
        </w:trPr>
        <w:tc>
          <w:tcPr>
            <w:tcW w:w="3225" w:type="dxa"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34AB80C9" w14:textId="77777777" w:rsidR="006548D1" w:rsidRPr="00304DBB" w:rsidRDefault="006548D1" w:rsidP="00A53A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Science (Trilogy &amp; Single) </w:t>
            </w:r>
          </w:p>
        </w:tc>
        <w:tc>
          <w:tcPr>
            <w:tcW w:w="1275" w:type="dxa"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32785D83" w14:textId="77777777" w:rsidR="006548D1" w:rsidRPr="00304DBB" w:rsidRDefault="006548D1" w:rsidP="00A53A77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AQA </w:t>
            </w:r>
          </w:p>
        </w:tc>
        <w:tc>
          <w:tcPr>
            <w:tcW w:w="0" w:type="auto"/>
            <w:vMerge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4EA847CD" w14:textId="77777777" w:rsidR="006548D1" w:rsidRPr="00304DBB" w:rsidRDefault="006548D1" w:rsidP="00A53A77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28D75BD1" w14:textId="77777777" w:rsidR="006548D1" w:rsidRPr="00304DBB" w:rsidRDefault="006548D1" w:rsidP="00A53A77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6548D1" w:rsidRPr="00304DBB" w14:paraId="419D221E" w14:textId="77777777" w:rsidTr="00A53A77">
        <w:trPr>
          <w:trHeight w:val="225"/>
        </w:trPr>
        <w:tc>
          <w:tcPr>
            <w:tcW w:w="3225" w:type="dxa"/>
            <w:tcBorders>
              <w:top w:val="single" w:sz="6" w:space="0" w:color="5D6161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09ADF" w14:textId="77777777" w:rsidR="006548D1" w:rsidRPr="00304DBB" w:rsidRDefault="006548D1" w:rsidP="00A53A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6" w:space="0" w:color="5D6161"/>
              <w:left w:val="nil"/>
              <w:bottom w:val="nil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4A424A1B" w14:textId="77777777" w:rsidR="006548D1" w:rsidRPr="00304DBB" w:rsidRDefault="006548D1" w:rsidP="00A53A77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 </w:t>
            </w:r>
          </w:p>
        </w:tc>
        <w:tc>
          <w:tcPr>
            <w:tcW w:w="3180" w:type="dxa"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6C21D9A1" w14:textId="77777777" w:rsidR="006548D1" w:rsidRPr="00304DBB" w:rsidRDefault="006548D1" w:rsidP="00A53A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Music  </w:t>
            </w:r>
          </w:p>
        </w:tc>
        <w:tc>
          <w:tcPr>
            <w:tcW w:w="1275" w:type="dxa"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69A6DDF0" w14:textId="77777777" w:rsidR="006548D1" w:rsidRPr="00304DBB" w:rsidRDefault="006548D1" w:rsidP="00A53A77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OCR </w:t>
            </w:r>
          </w:p>
        </w:tc>
      </w:tr>
      <w:tr w:rsidR="006548D1" w:rsidRPr="00304DBB" w14:paraId="7DD06B61" w14:textId="77777777" w:rsidTr="00A53A77">
        <w:trPr>
          <w:trHeight w:val="225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2C23F" w14:textId="77777777" w:rsidR="006548D1" w:rsidRPr="00304DBB" w:rsidRDefault="006548D1" w:rsidP="00A53A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6A52D38F" w14:textId="77777777" w:rsidR="006548D1" w:rsidRPr="00304DBB" w:rsidRDefault="006548D1" w:rsidP="00A53A77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 </w:t>
            </w:r>
          </w:p>
        </w:tc>
        <w:tc>
          <w:tcPr>
            <w:tcW w:w="3180" w:type="dxa"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068B0BA4" w14:textId="77777777" w:rsidR="006548D1" w:rsidRPr="00304DBB" w:rsidRDefault="006548D1" w:rsidP="00A53A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Performing Arts (Level 1/2 BTEC) </w:t>
            </w:r>
          </w:p>
        </w:tc>
        <w:tc>
          <w:tcPr>
            <w:tcW w:w="1275" w:type="dxa"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1F4A3B44" w14:textId="77777777" w:rsidR="006548D1" w:rsidRPr="00304DBB" w:rsidRDefault="006548D1" w:rsidP="00A53A77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Pearson </w:t>
            </w:r>
          </w:p>
        </w:tc>
      </w:tr>
      <w:tr w:rsidR="006548D1" w:rsidRPr="00304DBB" w14:paraId="67E579A6" w14:textId="77777777" w:rsidTr="00A53A77">
        <w:trPr>
          <w:trHeight w:val="225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4539C" w14:textId="77777777" w:rsidR="006548D1" w:rsidRPr="00304DBB" w:rsidRDefault="006548D1" w:rsidP="00A53A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03F86CC1" w14:textId="77777777" w:rsidR="006548D1" w:rsidRPr="00304DBB" w:rsidRDefault="006548D1" w:rsidP="00A53A77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 </w:t>
            </w:r>
          </w:p>
        </w:tc>
        <w:tc>
          <w:tcPr>
            <w:tcW w:w="3180" w:type="dxa"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6C70DCDC" w14:textId="77777777" w:rsidR="006548D1" w:rsidRPr="00304DBB" w:rsidRDefault="006548D1" w:rsidP="00A53A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Religious Studies </w:t>
            </w:r>
          </w:p>
        </w:tc>
        <w:tc>
          <w:tcPr>
            <w:tcW w:w="1275" w:type="dxa"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40D5DF54" w14:textId="77777777" w:rsidR="006548D1" w:rsidRPr="00304DBB" w:rsidRDefault="006548D1" w:rsidP="00A53A77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AQA </w:t>
            </w:r>
          </w:p>
        </w:tc>
      </w:tr>
      <w:tr w:rsidR="006548D1" w:rsidRPr="00304DBB" w14:paraId="51E68864" w14:textId="77777777" w:rsidTr="00A53A77">
        <w:trPr>
          <w:trHeight w:val="225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8B0DD" w14:textId="77777777" w:rsidR="006548D1" w:rsidRPr="00304DBB" w:rsidRDefault="006548D1" w:rsidP="00A53A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56260D23" w14:textId="77777777" w:rsidR="006548D1" w:rsidRPr="00304DBB" w:rsidRDefault="006548D1" w:rsidP="00A53A77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 </w:t>
            </w:r>
          </w:p>
        </w:tc>
        <w:tc>
          <w:tcPr>
            <w:tcW w:w="3180" w:type="dxa"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0CD2E56A" w14:textId="77777777" w:rsidR="006548D1" w:rsidRPr="00304DBB" w:rsidRDefault="006548D1" w:rsidP="00A53A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Sport Studies (Level 1/2 BTEC) </w:t>
            </w:r>
          </w:p>
        </w:tc>
        <w:tc>
          <w:tcPr>
            <w:tcW w:w="1275" w:type="dxa"/>
            <w:tcBorders>
              <w:top w:val="single" w:sz="6" w:space="0" w:color="5D6161"/>
              <w:left w:val="single" w:sz="6" w:space="0" w:color="5D6161"/>
              <w:bottom w:val="single" w:sz="6" w:space="0" w:color="5D6161"/>
              <w:right w:val="single" w:sz="6" w:space="0" w:color="5D6161"/>
            </w:tcBorders>
            <w:shd w:val="clear" w:color="auto" w:fill="auto"/>
            <w:vAlign w:val="center"/>
            <w:hideMark/>
          </w:tcPr>
          <w:p w14:paraId="11B7C3FD" w14:textId="77777777" w:rsidR="006548D1" w:rsidRPr="00304DBB" w:rsidRDefault="006548D1" w:rsidP="00A53A77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4DBB">
              <w:rPr>
                <w:rFonts w:eastAsia="Times New Roman"/>
                <w:color w:val="5D6161"/>
                <w:sz w:val="16"/>
                <w:szCs w:val="16"/>
              </w:rPr>
              <w:t>Pearson </w:t>
            </w:r>
          </w:p>
        </w:tc>
      </w:tr>
    </w:tbl>
    <w:p w14:paraId="140B491C" w14:textId="77777777" w:rsidR="006548D1" w:rsidRDefault="006548D1" w:rsidP="006548D1">
      <w:pPr>
        <w:spacing w:before="120" w:line="276" w:lineRule="auto"/>
        <w:ind w:right="-46"/>
        <w:jc w:val="both"/>
        <w:rPr>
          <w:rFonts w:asciiTheme="minorHAnsi" w:eastAsia="Times New Roman" w:hAnsiTheme="minorHAnsi" w:cstheme="minorBidi"/>
          <w:color w:val="5D6161"/>
          <w:sz w:val="21"/>
          <w:szCs w:val="21"/>
        </w:rPr>
      </w:pPr>
    </w:p>
    <w:p w14:paraId="1000766A" w14:textId="1250DA2F" w:rsidR="006548D1" w:rsidRPr="00982DBB" w:rsidRDefault="006548D1" w:rsidP="006548D1">
      <w:pPr>
        <w:spacing w:before="120" w:line="276" w:lineRule="auto"/>
        <w:ind w:right="-46"/>
        <w:jc w:val="both"/>
        <w:rPr>
          <w:rFonts w:asciiTheme="minorHAnsi" w:eastAsia="Times New Roman" w:hAnsiTheme="minorHAnsi" w:cstheme="minorBidi"/>
          <w:color w:val="5D6161"/>
          <w:sz w:val="21"/>
          <w:szCs w:val="21"/>
        </w:rPr>
      </w:pP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>The preparation we are doing in school is the start of the revision process. To achieve the best results that students are capable of they must complet</w:t>
      </w:r>
      <w:r>
        <w:rPr>
          <w:rFonts w:asciiTheme="minorHAnsi" w:eastAsia="Times New Roman" w:hAnsiTheme="minorHAnsi" w:cstheme="minorBidi"/>
          <w:color w:val="5D6161"/>
          <w:sz w:val="21"/>
          <w:szCs w:val="21"/>
        </w:rPr>
        <w:t>e</w:t>
      </w: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 their own independent revision at home. This should start </w:t>
      </w:r>
      <w:r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now and continue over </w:t>
      </w:r>
      <w:r w:rsidR="000777A0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the </w:t>
      </w:r>
      <w:r w:rsidR="00CA16A4">
        <w:rPr>
          <w:rFonts w:asciiTheme="minorHAnsi" w:eastAsia="Times New Roman" w:hAnsiTheme="minorHAnsi" w:cstheme="minorBidi"/>
          <w:color w:val="5D6161"/>
          <w:sz w:val="21"/>
          <w:szCs w:val="21"/>
        </w:rPr>
        <w:t>Easter</w:t>
      </w:r>
      <w:r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 </w:t>
      </w:r>
      <w:r w:rsidR="000777A0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holidays </w:t>
      </w:r>
      <w:r w:rsidR="00CA16A4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up </w:t>
      </w:r>
      <w:r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until the exams start in </w:t>
      </w:r>
      <w:r w:rsidR="000777A0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early </w:t>
      </w:r>
      <w:r w:rsidR="00CA16A4">
        <w:rPr>
          <w:rFonts w:asciiTheme="minorHAnsi" w:eastAsia="Times New Roman" w:hAnsiTheme="minorHAnsi" w:cstheme="minorBidi"/>
          <w:color w:val="5D6161"/>
          <w:sz w:val="21"/>
          <w:szCs w:val="21"/>
        </w:rPr>
        <w:t>May</w:t>
      </w:r>
      <w:r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.  </w:t>
      </w:r>
    </w:p>
    <w:p w14:paraId="7CCB7FAB" w14:textId="739AEFCC" w:rsidR="006548D1" w:rsidRPr="00982DBB" w:rsidRDefault="006548D1" w:rsidP="006548D1">
      <w:pPr>
        <w:spacing w:before="120" w:after="120" w:line="276" w:lineRule="auto"/>
        <w:ind w:right="-46"/>
        <w:jc w:val="both"/>
        <w:rPr>
          <w:rFonts w:asciiTheme="minorHAnsi" w:eastAsia="Times New Roman" w:hAnsiTheme="minorHAnsi" w:cstheme="minorBidi"/>
          <w:color w:val="5D6161"/>
          <w:sz w:val="21"/>
          <w:szCs w:val="21"/>
        </w:rPr>
      </w:pP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I am sure you appreciate the importance of these exams in terms of your child’s progress and preparation for their GCSEs at the end of Year </w:t>
      </w:r>
      <w:r w:rsidR="000777A0"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>11</w:t>
      </w:r>
      <w:r w:rsidR="000777A0">
        <w:rPr>
          <w:rFonts w:asciiTheme="minorHAnsi" w:eastAsia="Times New Roman" w:hAnsiTheme="minorHAnsi" w:cstheme="minorBidi"/>
          <w:color w:val="5D6161"/>
          <w:sz w:val="21"/>
          <w:szCs w:val="21"/>
        </w:rPr>
        <w:t>.</w:t>
      </w: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 Your support in helping them to revise and prepare would be hugely beneficial.</w:t>
      </w:r>
    </w:p>
    <w:p w14:paraId="25EDC80C" w14:textId="3635CF06" w:rsidR="006548D1" w:rsidRPr="00982DBB" w:rsidRDefault="006548D1" w:rsidP="006548D1">
      <w:pPr>
        <w:spacing w:line="276" w:lineRule="auto"/>
        <w:ind w:right="-46"/>
        <w:jc w:val="both"/>
        <w:rPr>
          <w:rFonts w:asciiTheme="minorHAnsi" w:eastAsia="Times New Roman" w:hAnsiTheme="minorHAnsi" w:cstheme="minorBidi"/>
          <w:color w:val="5D6161"/>
          <w:sz w:val="21"/>
          <w:szCs w:val="21"/>
        </w:rPr>
      </w:pP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There is further information available on the </w:t>
      </w:r>
      <w:r>
        <w:rPr>
          <w:rFonts w:asciiTheme="minorHAnsi" w:eastAsia="Times New Roman" w:hAnsiTheme="minorHAnsi" w:cstheme="minorBidi"/>
          <w:color w:val="5D6161"/>
          <w:sz w:val="21"/>
          <w:szCs w:val="21"/>
        </w:rPr>
        <w:t>s</w:t>
      </w: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>chool website</w:t>
      </w:r>
      <w:r>
        <w:rPr>
          <w:rFonts w:asciiTheme="minorHAnsi" w:eastAsia="Times New Roman" w:hAnsiTheme="minorHAnsi" w:cstheme="minorBidi"/>
          <w:color w:val="5D6161"/>
          <w:sz w:val="21"/>
          <w:szCs w:val="21"/>
        </w:rPr>
        <w:t>, h</w:t>
      </w: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owever if you have any </w:t>
      </w:r>
      <w:r w:rsidR="00655BBC"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>queries,</w:t>
      </w: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 please contact Mrs</w:t>
      </w:r>
      <w:r>
        <w:rPr>
          <w:rFonts w:asciiTheme="minorHAnsi" w:eastAsia="Times New Roman" w:hAnsiTheme="minorHAnsi" w:cstheme="minorBidi"/>
          <w:color w:val="5D6161"/>
          <w:sz w:val="21"/>
          <w:szCs w:val="21"/>
        </w:rPr>
        <w:t>.</w:t>
      </w: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 </w:t>
      </w:r>
      <w:r w:rsidR="00CA16A4">
        <w:rPr>
          <w:rFonts w:asciiTheme="minorHAnsi" w:eastAsia="Times New Roman" w:hAnsiTheme="minorHAnsi" w:cstheme="minorBidi"/>
          <w:color w:val="5D6161"/>
          <w:sz w:val="21"/>
          <w:szCs w:val="21"/>
        </w:rPr>
        <w:t>Milner</w:t>
      </w: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 or </w:t>
      </w:r>
      <w:proofErr w:type="gramStart"/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>myself</w:t>
      </w:r>
      <w:proofErr w:type="gramEnd"/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>.</w:t>
      </w:r>
    </w:p>
    <w:p w14:paraId="2E2030D4" w14:textId="77777777" w:rsidR="006548D1" w:rsidRDefault="006548D1" w:rsidP="006548D1">
      <w:pPr>
        <w:spacing w:line="276" w:lineRule="auto"/>
        <w:ind w:right="-46"/>
        <w:jc w:val="both"/>
        <w:rPr>
          <w:rFonts w:asciiTheme="minorHAnsi" w:eastAsia="Times New Roman" w:hAnsiTheme="minorHAnsi" w:cstheme="minorBidi"/>
          <w:color w:val="5D6161"/>
          <w:sz w:val="21"/>
          <w:szCs w:val="21"/>
        </w:rPr>
      </w:pPr>
    </w:p>
    <w:p w14:paraId="23FDFEE6" w14:textId="77777777" w:rsidR="006548D1" w:rsidRDefault="006548D1" w:rsidP="006548D1">
      <w:pPr>
        <w:spacing w:before="120" w:line="276" w:lineRule="auto"/>
        <w:ind w:right="-46"/>
        <w:jc w:val="both"/>
        <w:rPr>
          <w:rFonts w:asciiTheme="minorHAnsi" w:eastAsia="Times New Roman" w:hAnsiTheme="minorHAnsi" w:cstheme="minorBidi"/>
          <w:color w:val="5D6161"/>
          <w:sz w:val="21"/>
          <w:szCs w:val="21"/>
        </w:rPr>
      </w:pPr>
      <w:r w:rsidRPr="6DDC70A4">
        <w:rPr>
          <w:rFonts w:asciiTheme="minorHAnsi" w:eastAsia="Times New Roman" w:hAnsiTheme="minorHAnsi" w:cstheme="minorBidi"/>
          <w:color w:val="5D6161"/>
          <w:sz w:val="21"/>
          <w:szCs w:val="21"/>
        </w:rPr>
        <w:t>Yours faithfully,</w:t>
      </w:r>
    </w:p>
    <w:p w14:paraId="622874C6" w14:textId="77777777" w:rsidR="006548D1" w:rsidRDefault="006548D1" w:rsidP="006548D1">
      <w:pPr>
        <w:spacing w:line="276" w:lineRule="auto"/>
        <w:ind w:right="-46"/>
        <w:jc w:val="both"/>
        <w:rPr>
          <w:rFonts w:asciiTheme="minorHAnsi" w:eastAsia="Times New Roman" w:hAnsiTheme="minorHAnsi" w:cstheme="minorBidi"/>
          <w:color w:val="5D6161"/>
          <w:sz w:val="21"/>
          <w:szCs w:val="21"/>
        </w:rPr>
      </w:pPr>
      <w:r>
        <w:rPr>
          <w:rStyle w:val="eop"/>
          <w:rFonts w:ascii="Arial" w:hAnsi="Arial" w:cs="Arial"/>
          <w:noProof/>
          <w:sz w:val="21"/>
          <w:szCs w:val="21"/>
        </w:rPr>
        <w:drawing>
          <wp:inline distT="0" distB="0" distL="0" distR="0" wp14:anchorId="07C55AE6" wp14:editId="393CDEAE">
            <wp:extent cx="1572768" cy="380364"/>
            <wp:effectExtent l="0" t="0" r="0" b="1270"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2" t="12184" r="4394" b="17394"/>
                    <a:stretch/>
                  </pic:blipFill>
                  <pic:spPr bwMode="auto">
                    <a:xfrm>
                      <a:off x="0" y="0"/>
                      <a:ext cx="1652393" cy="39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14CB1D" w14:textId="77777777" w:rsidR="006548D1" w:rsidRPr="00982DBB" w:rsidRDefault="006548D1" w:rsidP="006548D1">
      <w:pPr>
        <w:spacing w:line="276" w:lineRule="auto"/>
        <w:ind w:right="-46"/>
        <w:jc w:val="both"/>
        <w:rPr>
          <w:rFonts w:asciiTheme="minorHAnsi" w:eastAsia="Times New Roman" w:hAnsiTheme="minorHAnsi" w:cstheme="minorBidi"/>
          <w:color w:val="5D6161"/>
          <w:sz w:val="21"/>
          <w:szCs w:val="21"/>
        </w:rPr>
      </w:pPr>
      <w:r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Mrs. </w:t>
      </w: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>K</w:t>
      </w:r>
      <w:r>
        <w:rPr>
          <w:rFonts w:asciiTheme="minorHAnsi" w:eastAsia="Times New Roman" w:hAnsiTheme="minorHAnsi" w:cstheme="minorBidi"/>
          <w:color w:val="5D6161"/>
          <w:sz w:val="21"/>
          <w:szCs w:val="21"/>
        </w:rPr>
        <w:t>.</w:t>
      </w: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 xml:space="preserve"> Greenwood</w:t>
      </w:r>
    </w:p>
    <w:p w14:paraId="49C0E2B0" w14:textId="77777777" w:rsidR="006548D1" w:rsidRDefault="006548D1" w:rsidP="006548D1">
      <w:pPr>
        <w:spacing w:line="276" w:lineRule="auto"/>
        <w:ind w:right="-46"/>
        <w:jc w:val="both"/>
        <w:rPr>
          <w:rFonts w:asciiTheme="minorHAnsi" w:eastAsia="Times New Roman" w:hAnsiTheme="minorHAnsi" w:cstheme="minorBidi"/>
          <w:color w:val="5D6161"/>
          <w:sz w:val="21"/>
          <w:szCs w:val="21"/>
        </w:rPr>
      </w:pPr>
      <w:r w:rsidRPr="00982DBB">
        <w:rPr>
          <w:rFonts w:asciiTheme="minorHAnsi" w:eastAsia="Times New Roman" w:hAnsiTheme="minorHAnsi" w:cstheme="minorBidi"/>
          <w:color w:val="5D6161"/>
          <w:sz w:val="21"/>
          <w:szCs w:val="21"/>
        </w:rPr>
        <w:t>KS4 Senior Leader</w:t>
      </w:r>
    </w:p>
    <w:p w14:paraId="40633C64" w14:textId="77777777" w:rsidR="00F67DCF" w:rsidRDefault="00F67DCF" w:rsidP="00F67D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4C43B0" w14:textId="77777777" w:rsidR="00F67DCF" w:rsidRDefault="00F67DCF" w:rsidP="00F67D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C0E6923" w14:textId="2FCD8AB5" w:rsidR="005E0F68" w:rsidRPr="00822B57" w:rsidRDefault="005E0F68" w:rsidP="00822B57"/>
    <w:sectPr w:rsidR="005E0F68" w:rsidRPr="00822B57" w:rsidSect="00504E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64F8C" w14:textId="77777777" w:rsidR="00E9302A" w:rsidRDefault="00E9302A" w:rsidP="00753E27">
      <w:r>
        <w:separator/>
      </w:r>
    </w:p>
  </w:endnote>
  <w:endnote w:type="continuationSeparator" w:id="0">
    <w:p w14:paraId="11615BD8" w14:textId="77777777" w:rsidR="00E9302A" w:rsidRDefault="00E9302A" w:rsidP="0075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C7CCB" w14:textId="77777777" w:rsidR="00DC60AD" w:rsidRDefault="00DC60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8BFC" w14:textId="77777777" w:rsidR="00AE0BCA" w:rsidRDefault="00AE0BCA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438E46" wp14:editId="1AB60B64">
          <wp:simplePos x="0" y="0"/>
          <wp:positionH relativeFrom="page">
            <wp:posOffset>0</wp:posOffset>
          </wp:positionH>
          <wp:positionV relativeFrom="paragraph">
            <wp:posOffset>117856</wp:posOffset>
          </wp:positionV>
          <wp:extent cx="7559675" cy="996950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 19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9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B633C4" w14:textId="77777777" w:rsidR="00AE0BCA" w:rsidRDefault="00AE0BCA">
    <w:pPr>
      <w:pStyle w:val="Footer"/>
    </w:pPr>
  </w:p>
  <w:p w14:paraId="2DECAB4A" w14:textId="77777777" w:rsidR="00AE0BCA" w:rsidRDefault="00AE0BCA">
    <w:pPr>
      <w:pStyle w:val="Footer"/>
    </w:pPr>
  </w:p>
  <w:p w14:paraId="6B73FB7D" w14:textId="77777777" w:rsidR="00AE0BCA" w:rsidRDefault="00AE0B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18C65" w14:textId="77777777" w:rsidR="00DC60AD" w:rsidRDefault="00DC60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A9E75" w14:textId="77777777" w:rsidR="00E9302A" w:rsidRDefault="00E9302A" w:rsidP="00753E27">
      <w:r>
        <w:separator/>
      </w:r>
    </w:p>
  </w:footnote>
  <w:footnote w:type="continuationSeparator" w:id="0">
    <w:p w14:paraId="665AD017" w14:textId="77777777" w:rsidR="00E9302A" w:rsidRDefault="00E9302A" w:rsidP="00753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40A87" w14:textId="77777777" w:rsidR="00DC60AD" w:rsidRDefault="00DC60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34908" w14:textId="77777777" w:rsidR="00AE0BCA" w:rsidRDefault="00AE0BCA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2B87B77" wp14:editId="5ABBABFD">
          <wp:simplePos x="0" y="0"/>
          <wp:positionH relativeFrom="page">
            <wp:align>left</wp:align>
          </wp:positionH>
          <wp:positionV relativeFrom="paragraph">
            <wp:posOffset>-443738</wp:posOffset>
          </wp:positionV>
          <wp:extent cx="7560000" cy="2043691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43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65BE54" w14:textId="77777777" w:rsidR="00AE0BCA" w:rsidRDefault="00AE0BCA">
    <w:pPr>
      <w:pStyle w:val="Header"/>
      <w:rPr>
        <w:noProof/>
      </w:rPr>
    </w:pPr>
  </w:p>
  <w:p w14:paraId="6C437142" w14:textId="77777777" w:rsidR="00AE0BCA" w:rsidRDefault="00AE0BCA">
    <w:pPr>
      <w:pStyle w:val="Header"/>
      <w:rPr>
        <w:noProof/>
      </w:rPr>
    </w:pPr>
  </w:p>
  <w:p w14:paraId="725CDB86" w14:textId="77777777" w:rsidR="00AE0BCA" w:rsidRDefault="00AE0BCA">
    <w:pPr>
      <w:pStyle w:val="Header"/>
      <w:rPr>
        <w:noProof/>
      </w:rPr>
    </w:pPr>
  </w:p>
  <w:p w14:paraId="6F5E88E8" w14:textId="77777777" w:rsidR="00AE0BCA" w:rsidRDefault="00AE0BCA">
    <w:pPr>
      <w:pStyle w:val="Header"/>
      <w:rPr>
        <w:noProof/>
      </w:rPr>
    </w:pPr>
  </w:p>
  <w:p w14:paraId="18B71569" w14:textId="77777777" w:rsidR="00AE0BCA" w:rsidRDefault="00AE0BCA">
    <w:pPr>
      <w:pStyle w:val="Header"/>
      <w:rPr>
        <w:noProof/>
      </w:rPr>
    </w:pPr>
  </w:p>
  <w:p w14:paraId="42BD0AA0" w14:textId="77777777" w:rsidR="00AE0BCA" w:rsidRDefault="00AE0BCA">
    <w:pPr>
      <w:pStyle w:val="Header"/>
      <w:rPr>
        <w:noProof/>
      </w:rPr>
    </w:pPr>
  </w:p>
  <w:p w14:paraId="694D7FC7" w14:textId="77777777" w:rsidR="00AE0BCA" w:rsidRDefault="00AE0BCA">
    <w:pPr>
      <w:pStyle w:val="Header"/>
      <w:rPr>
        <w:noProof/>
      </w:rPr>
    </w:pPr>
  </w:p>
  <w:p w14:paraId="5D2BE576" w14:textId="77777777" w:rsidR="00AE0BCA" w:rsidRDefault="00AE0B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7F21F" w14:textId="77777777" w:rsidR="00DC60AD" w:rsidRDefault="00DC6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01AA6"/>
    <w:multiLevelType w:val="multilevel"/>
    <w:tmpl w:val="F718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E27"/>
    <w:rsid w:val="000031BB"/>
    <w:rsid w:val="00076AD9"/>
    <w:rsid w:val="000777A0"/>
    <w:rsid w:val="00087C8C"/>
    <w:rsid w:val="000A226C"/>
    <w:rsid w:val="002103D5"/>
    <w:rsid w:val="003141F2"/>
    <w:rsid w:val="003545B4"/>
    <w:rsid w:val="003C0468"/>
    <w:rsid w:val="00401EA9"/>
    <w:rsid w:val="00504EC5"/>
    <w:rsid w:val="00540E69"/>
    <w:rsid w:val="005E0F68"/>
    <w:rsid w:val="006548D1"/>
    <w:rsid w:val="00655BBC"/>
    <w:rsid w:val="006867A8"/>
    <w:rsid w:val="00753E27"/>
    <w:rsid w:val="00822B57"/>
    <w:rsid w:val="00866128"/>
    <w:rsid w:val="008E49C8"/>
    <w:rsid w:val="0097266A"/>
    <w:rsid w:val="009903E2"/>
    <w:rsid w:val="00AB19D7"/>
    <w:rsid w:val="00AE0BCA"/>
    <w:rsid w:val="00BE6643"/>
    <w:rsid w:val="00C10B15"/>
    <w:rsid w:val="00CA16A4"/>
    <w:rsid w:val="00D11665"/>
    <w:rsid w:val="00D26C9D"/>
    <w:rsid w:val="00D41B14"/>
    <w:rsid w:val="00DC60AD"/>
    <w:rsid w:val="00E57712"/>
    <w:rsid w:val="00E9302A"/>
    <w:rsid w:val="00F6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E51119"/>
  <w15:chartTrackingRefBased/>
  <w15:docId w15:val="{59D6526A-E2E6-4911-9896-A5F6BE0C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BCA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E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E27"/>
  </w:style>
  <w:style w:type="paragraph" w:styleId="Footer">
    <w:name w:val="footer"/>
    <w:basedOn w:val="Normal"/>
    <w:link w:val="FooterChar"/>
    <w:uiPriority w:val="99"/>
    <w:unhideWhenUsed/>
    <w:rsid w:val="00753E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E27"/>
  </w:style>
  <w:style w:type="character" w:styleId="Hyperlink">
    <w:name w:val="Hyperlink"/>
    <w:basedOn w:val="DefaultParagraphFont"/>
    <w:uiPriority w:val="99"/>
    <w:semiHidden/>
    <w:unhideWhenUsed/>
    <w:rsid w:val="00AE0BCA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F67D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67DCF"/>
  </w:style>
  <w:style w:type="character" w:customStyle="1" w:styleId="eop">
    <w:name w:val="eop"/>
    <w:basedOn w:val="DefaultParagraphFont"/>
    <w:rsid w:val="00F67DCF"/>
  </w:style>
  <w:style w:type="character" w:customStyle="1" w:styleId="scxw13277637">
    <w:name w:val="scxw13277637"/>
    <w:basedOn w:val="DefaultParagraphFont"/>
    <w:rsid w:val="00F67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4120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Taylor Multi Academy Trust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Newton, Mrs. D (Kingsmead)</dc:creator>
  <cp:keywords/>
  <dc:description/>
  <cp:lastModifiedBy>Truby, Mr T (Kingsmead School)</cp:lastModifiedBy>
  <cp:revision>2</cp:revision>
  <cp:lastPrinted>2022-02-02T08:34:00Z</cp:lastPrinted>
  <dcterms:created xsi:type="dcterms:W3CDTF">2022-04-05T10:59:00Z</dcterms:created>
  <dcterms:modified xsi:type="dcterms:W3CDTF">2022-04-05T10:59:00Z</dcterms:modified>
</cp:coreProperties>
</file>